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2801" w14:textId="7F236AA1" w:rsidR="00C82295" w:rsidRDefault="00C82295" w:rsidP="00907125">
      <w:pPr>
        <w:jc w:val="center"/>
        <w:rPr>
          <w:rFonts w:ascii="Arial" w:hAnsi="Arial" w:cs="Arial"/>
          <w:sz w:val="28"/>
          <w:szCs w:val="28"/>
        </w:rPr>
      </w:pPr>
      <w:r w:rsidRPr="00923E5A">
        <w:rPr>
          <w:rFonts w:ascii="Times New Roman"/>
          <w:noProof/>
        </w:rPr>
        <w:drawing>
          <wp:inline distT="0" distB="0" distL="0" distR="0" wp14:anchorId="0CBEAA56" wp14:editId="16D1BBA6">
            <wp:extent cx="978712" cy="1104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49" cy="110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46D87" w14:textId="784A8651" w:rsidR="00907125" w:rsidRPr="003E585B" w:rsidRDefault="00907125" w:rsidP="00907125">
      <w:pPr>
        <w:jc w:val="center"/>
        <w:rPr>
          <w:rFonts w:ascii="Arial" w:hAnsi="Arial" w:cs="Arial"/>
          <w:sz w:val="24"/>
          <w:szCs w:val="24"/>
        </w:rPr>
      </w:pPr>
    </w:p>
    <w:p w14:paraId="0187EAF5" w14:textId="2A7A3A2D" w:rsidR="003C28CA" w:rsidRPr="00101086" w:rsidRDefault="003C28CA" w:rsidP="003C28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1086">
        <w:rPr>
          <w:rFonts w:ascii="Arial" w:hAnsi="Arial" w:cs="Arial"/>
          <w:b/>
          <w:bCs/>
          <w:sz w:val="28"/>
          <w:szCs w:val="28"/>
        </w:rPr>
        <w:t xml:space="preserve">KIPPAX PARISH COUNCIL CO-OPTION </w:t>
      </w:r>
      <w:r w:rsidR="00041350">
        <w:rPr>
          <w:rFonts w:ascii="Arial" w:hAnsi="Arial" w:cs="Arial"/>
          <w:b/>
          <w:bCs/>
          <w:sz w:val="28"/>
          <w:szCs w:val="28"/>
        </w:rPr>
        <w:t>FORM</w:t>
      </w:r>
    </w:p>
    <w:p w14:paraId="564D667C" w14:textId="77777777" w:rsidR="003C28CA" w:rsidRPr="003E585B" w:rsidRDefault="003C28CA" w:rsidP="003C28CA">
      <w:pPr>
        <w:jc w:val="center"/>
        <w:rPr>
          <w:rFonts w:ascii="Arial" w:hAnsi="Arial" w:cs="Arial"/>
          <w:sz w:val="24"/>
          <w:szCs w:val="24"/>
        </w:rPr>
      </w:pPr>
    </w:p>
    <w:p w14:paraId="726186B3" w14:textId="77777777" w:rsidR="003C28CA" w:rsidRPr="00D14E5B" w:rsidRDefault="003C28CA" w:rsidP="003C28CA">
      <w:pPr>
        <w:rPr>
          <w:rFonts w:ascii="Arial" w:hAnsi="Arial" w:cs="Arial"/>
        </w:rPr>
      </w:pPr>
      <w:r w:rsidRPr="00D14E5B">
        <w:rPr>
          <w:rFonts w:ascii="Arial" w:hAnsi="Arial" w:cs="Arial"/>
        </w:rPr>
        <w:t>This policy outlines the procedure to be followed by</w:t>
      </w:r>
      <w:r>
        <w:rPr>
          <w:rFonts w:ascii="Arial" w:hAnsi="Arial" w:cs="Arial"/>
        </w:rPr>
        <w:t xml:space="preserve"> Kippax</w:t>
      </w:r>
      <w:r w:rsidRPr="00D14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D14E5B">
        <w:rPr>
          <w:rFonts w:ascii="Arial" w:hAnsi="Arial" w:cs="Arial"/>
        </w:rPr>
        <w:t xml:space="preserve">arish </w:t>
      </w:r>
      <w:r>
        <w:rPr>
          <w:rFonts w:ascii="Arial" w:hAnsi="Arial" w:cs="Arial"/>
        </w:rPr>
        <w:t>Co</w:t>
      </w:r>
      <w:r w:rsidRPr="00D14E5B">
        <w:rPr>
          <w:rFonts w:ascii="Arial" w:hAnsi="Arial" w:cs="Arial"/>
        </w:rPr>
        <w:t>uncil when a casual vacancy arises by virtue of councillor resignation, disqualification or death.</w:t>
      </w:r>
    </w:p>
    <w:p w14:paraId="22797CA9" w14:textId="7880C34C" w:rsidR="003C28CA" w:rsidRDefault="003C28CA" w:rsidP="003C28CA">
      <w:pPr>
        <w:rPr>
          <w:rFonts w:ascii="Arial" w:hAnsi="Arial" w:cs="Arial"/>
        </w:rPr>
      </w:pPr>
      <w:r w:rsidRPr="00D14E5B">
        <w:rPr>
          <w:rFonts w:ascii="Arial" w:hAnsi="Arial" w:cs="Arial"/>
        </w:rPr>
        <w:t xml:space="preserve">Electoral services at </w:t>
      </w:r>
      <w:r>
        <w:rPr>
          <w:rFonts w:ascii="Arial" w:hAnsi="Arial" w:cs="Arial"/>
        </w:rPr>
        <w:t xml:space="preserve">Leeds City Council </w:t>
      </w:r>
      <w:r w:rsidRPr="00D14E5B">
        <w:rPr>
          <w:rFonts w:ascii="Arial" w:hAnsi="Arial" w:cs="Arial"/>
        </w:rPr>
        <w:t>to be informed of the vacancy</w:t>
      </w:r>
      <w:r>
        <w:rPr>
          <w:rFonts w:ascii="Arial" w:hAnsi="Arial" w:cs="Arial"/>
        </w:rPr>
        <w:t xml:space="preserve"> by the Clerk</w:t>
      </w:r>
      <w:r w:rsidRPr="00D14E5B">
        <w:rPr>
          <w:rFonts w:ascii="Arial" w:hAnsi="Arial" w:cs="Arial"/>
        </w:rPr>
        <w:t>; 14 days-notice</w:t>
      </w:r>
      <w:r>
        <w:rPr>
          <w:rFonts w:ascii="Arial" w:hAnsi="Arial" w:cs="Arial"/>
        </w:rPr>
        <w:t xml:space="preserve"> from the date of the Notice, excluding weekend and bank holidays,</w:t>
      </w:r>
      <w:r w:rsidRPr="00D14E5B">
        <w:rPr>
          <w:rFonts w:ascii="Arial" w:hAnsi="Arial" w:cs="Arial"/>
        </w:rPr>
        <w:t xml:space="preserve"> to electors to call a poll must be provided</w:t>
      </w:r>
      <w:r>
        <w:rPr>
          <w:rFonts w:ascii="Arial" w:hAnsi="Arial" w:cs="Arial"/>
        </w:rPr>
        <w:t>. The Clerk will complete and publish the Notice of Vacancy document, using the template provided by Leeds City Council, in the public noticeboard.</w:t>
      </w:r>
    </w:p>
    <w:p w14:paraId="29B02E25" w14:textId="77777777" w:rsidR="003C28CA" w:rsidRPr="00041350" w:rsidRDefault="003C28CA" w:rsidP="003C28CA">
      <w:pPr>
        <w:rPr>
          <w:rFonts w:ascii="Arial" w:hAnsi="Arial" w:cs="Arial"/>
          <w:b/>
          <w:bCs/>
        </w:rPr>
      </w:pPr>
      <w:r w:rsidRPr="00041350">
        <w:rPr>
          <w:rFonts w:ascii="Arial" w:hAnsi="Arial" w:cs="Arial"/>
          <w:b/>
          <w:bCs/>
        </w:rPr>
        <w:t>Assuming there is no call for a bye-election the council will fill the vacancy by co-option using the following procedure:</w:t>
      </w:r>
    </w:p>
    <w:p w14:paraId="66E7179B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1.  A notice is erected in a conspicuous place in the parish inviting people who are interested in being a parish councillor to complete an application</w:t>
      </w:r>
      <w:r>
        <w:rPr>
          <w:sz w:val="22"/>
          <w:szCs w:val="22"/>
          <w:lang w:eastAsia="en-GB"/>
        </w:rPr>
        <w:t xml:space="preserve"> and return it to the Clerk.</w:t>
      </w:r>
      <w:r w:rsidRPr="00D14E5B">
        <w:rPr>
          <w:sz w:val="22"/>
          <w:szCs w:val="22"/>
          <w:lang w:eastAsia="en-GB"/>
        </w:rPr>
        <w:t xml:space="preserve"> </w:t>
      </w:r>
    </w:p>
    <w:p w14:paraId="4A81912A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67AADBC3" w14:textId="36FBE011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2. The notice advertising the vacancy will contain a closing date for receipt of applications.</w:t>
      </w:r>
    </w:p>
    <w:p w14:paraId="20BDAA13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27325366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 xml:space="preserve">3.  Upon receipt, the council must check (as far as reasonably possible, using the YLCA eligibility checklist) that candidates are eligible in accordance with the Local Government Act 1972, section 79.  </w:t>
      </w:r>
      <w:r w:rsidRPr="00D14E5B">
        <w:rPr>
          <w:sz w:val="22"/>
          <w:szCs w:val="22"/>
          <w:lang w:eastAsia="en-GB"/>
        </w:rPr>
        <w:br/>
        <w:t>In order to be eligible, the candidate must:</w:t>
      </w:r>
    </w:p>
    <w:p w14:paraId="50B6483F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- be 18 years old or over; and</w:t>
      </w:r>
    </w:p>
    <w:p w14:paraId="7BFE6AB5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- is an elector for the parish; or</w:t>
      </w:r>
    </w:p>
    <w:p w14:paraId="6A508914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- has resided in the parish for the past twelve months or rented/tenanted land in the parish; or</w:t>
      </w:r>
    </w:p>
    <w:p w14:paraId="2EA7B0B0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- had his/her principal place of work in the parish; or</w:t>
      </w:r>
    </w:p>
    <w:p w14:paraId="72322368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- has lived within three miles (direct) of the parish.</w:t>
      </w:r>
    </w:p>
    <w:p w14:paraId="088533F6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b/>
          <w:bCs/>
          <w:sz w:val="22"/>
          <w:szCs w:val="22"/>
          <w:u w:val="single"/>
          <w:lang w:eastAsia="en-GB"/>
        </w:rPr>
        <w:t>and</w:t>
      </w:r>
      <w:r w:rsidRPr="00D14E5B">
        <w:rPr>
          <w:sz w:val="22"/>
          <w:szCs w:val="22"/>
          <w:lang w:eastAsia="en-GB"/>
        </w:rPr>
        <w:t xml:space="preserve"> not disqualified from being a councillor by virtue of section 80 of the Local Government Act 1972.</w:t>
      </w:r>
    </w:p>
    <w:p w14:paraId="79271C7C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12ED82BB" w14:textId="3EE1DADC" w:rsidR="003C28CA" w:rsidRDefault="003C28CA" w:rsidP="00740E55">
      <w:pPr>
        <w:pStyle w:val="PlainText"/>
        <w:rPr>
          <w:sz w:val="22"/>
          <w:szCs w:val="22"/>
          <w:highlight w:val="yellow"/>
          <w:lang w:eastAsia="en-GB"/>
        </w:rPr>
      </w:pPr>
      <w:r w:rsidRPr="00EC533E">
        <w:rPr>
          <w:sz w:val="22"/>
          <w:szCs w:val="22"/>
          <w:lang w:eastAsia="en-GB"/>
        </w:rPr>
        <w:t>4.  Following receipt of applications, the next suitable council meeting will have an agenda item 'To receive written applications for the office of parish councillor and to co-opt an eligible candidate to fill the existing vacancy'.</w:t>
      </w:r>
      <w:r w:rsidRPr="00D14E5B">
        <w:rPr>
          <w:sz w:val="22"/>
          <w:szCs w:val="22"/>
          <w:lang w:eastAsia="en-GB"/>
        </w:rPr>
        <w:t xml:space="preserve">  </w:t>
      </w:r>
    </w:p>
    <w:p w14:paraId="7995FD8A" w14:textId="77777777" w:rsidR="00740E55" w:rsidRPr="00740E55" w:rsidRDefault="00740E55" w:rsidP="00740E55">
      <w:pPr>
        <w:pStyle w:val="PlainText"/>
        <w:rPr>
          <w:sz w:val="22"/>
          <w:szCs w:val="22"/>
          <w:lang w:eastAsia="en-GB"/>
        </w:rPr>
      </w:pPr>
    </w:p>
    <w:p w14:paraId="3CBCEDA4" w14:textId="48161618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740E55">
        <w:rPr>
          <w:sz w:val="22"/>
          <w:szCs w:val="22"/>
          <w:lang w:eastAsia="en-GB"/>
        </w:rPr>
        <w:t xml:space="preserve">5. The council will request all those submitting an application to attend a parish council meeting and provide a short </w:t>
      </w:r>
      <w:proofErr w:type="gramStart"/>
      <w:r w:rsidR="00740E55" w:rsidRPr="00740E55">
        <w:rPr>
          <w:sz w:val="22"/>
          <w:szCs w:val="22"/>
          <w:lang w:eastAsia="en-GB"/>
        </w:rPr>
        <w:t>five minute</w:t>
      </w:r>
      <w:proofErr w:type="gramEnd"/>
      <w:r w:rsidRPr="00740E55">
        <w:rPr>
          <w:sz w:val="22"/>
          <w:szCs w:val="22"/>
          <w:lang w:eastAsia="en-GB"/>
        </w:rPr>
        <w:t xml:space="preserve"> presentation as to their suitability as a parish councillor, prior to resolving to co-opt the most suitable candidate.</w:t>
      </w:r>
    </w:p>
    <w:p w14:paraId="36F57EC6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37C57F03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The council considers the discussion of merits of candidates to be prejudicial to the public interest and will therefore </w:t>
      </w:r>
      <w:r w:rsidRPr="00EC533E">
        <w:rPr>
          <w:sz w:val="22"/>
          <w:szCs w:val="22"/>
          <w:lang w:eastAsia="en-GB"/>
        </w:rPr>
        <w:t>resolve to</w:t>
      </w:r>
      <w:r>
        <w:rPr>
          <w:sz w:val="22"/>
          <w:szCs w:val="22"/>
          <w:lang w:eastAsia="en-GB"/>
        </w:rPr>
        <w:t xml:space="preserve"> exclude members of the press and public from such discussions. However, the public and press will be present for the vote.</w:t>
      </w:r>
    </w:p>
    <w:p w14:paraId="2EA6606C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3FCDC9E7" w14:textId="77777777" w:rsidR="003C28CA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lastRenderedPageBreak/>
        <w:t xml:space="preserve">6.  Decisions of a local council are normally made on a simple majority vote.  The only occasion where this differs is in the co-option process.  </w:t>
      </w:r>
      <w:r>
        <w:rPr>
          <w:sz w:val="22"/>
          <w:szCs w:val="22"/>
          <w:lang w:eastAsia="en-GB"/>
        </w:rPr>
        <w:t xml:space="preserve">If there are more than two applicants for one vacancy, the successful applicant needs to have received an </w:t>
      </w:r>
      <w:r>
        <w:rPr>
          <w:b/>
          <w:bCs/>
          <w:i/>
          <w:iCs/>
          <w:sz w:val="22"/>
          <w:szCs w:val="22"/>
          <w:lang w:eastAsia="en-GB"/>
        </w:rPr>
        <w:t xml:space="preserve">absolute majority, </w:t>
      </w:r>
      <w:r>
        <w:rPr>
          <w:sz w:val="22"/>
          <w:szCs w:val="22"/>
          <w:lang w:eastAsia="en-GB"/>
        </w:rPr>
        <w:t xml:space="preserve">meaning that the person elected receives more votes than the others added together. </w:t>
      </w:r>
    </w:p>
    <w:p w14:paraId="54C7855F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05548148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 xml:space="preserve">7.  The successful candidate will sign a Declaration of Acceptance of Office before he/she can act as a parish councillor (2012 model). </w:t>
      </w:r>
    </w:p>
    <w:p w14:paraId="15F04CA0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3EB842B5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 xml:space="preserve">8. The clerk will provide the new councillor with the council’s code of conduct </w:t>
      </w:r>
    </w:p>
    <w:p w14:paraId="3DE3F684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6D74FAD8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9. The clerk will provide the new councillor with the council’s councillor induction pack</w:t>
      </w:r>
      <w:r>
        <w:rPr>
          <w:sz w:val="22"/>
          <w:szCs w:val="22"/>
          <w:lang w:eastAsia="en-GB"/>
        </w:rPr>
        <w:t>.</w:t>
      </w:r>
    </w:p>
    <w:p w14:paraId="3BC828F4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08D7F57B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40851FC2" w14:textId="4E203ED3" w:rsidR="003E585B" w:rsidRPr="00D14E5B" w:rsidRDefault="003E585B" w:rsidP="009B1EB6">
      <w:pPr>
        <w:pStyle w:val="PlainText"/>
        <w:rPr>
          <w:sz w:val="22"/>
          <w:szCs w:val="22"/>
          <w:lang w:eastAsia="en-GB"/>
        </w:rPr>
      </w:pPr>
    </w:p>
    <w:p w14:paraId="46170D54" w14:textId="3266F42F" w:rsidR="003E585B" w:rsidRDefault="003E585B" w:rsidP="009B1EB6">
      <w:pPr>
        <w:pStyle w:val="PlainText"/>
        <w:rPr>
          <w:rFonts w:cs="Arial"/>
          <w:sz w:val="22"/>
          <w:szCs w:val="22"/>
        </w:rPr>
      </w:pPr>
    </w:p>
    <w:p w14:paraId="32B28E3C" w14:textId="07076180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1342CD6" w14:textId="09A8F692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3207F6F0" w14:textId="76991BFE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6AD3D210" w14:textId="5B2E9424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24F60B50" w14:textId="0E1CB490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7E47AA23" w14:textId="1E56F8E7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099776E2" w14:textId="12B88216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B63527E" w14:textId="3C609712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60906B93" w14:textId="1F7BBEAC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694E7EE9" w14:textId="036793DB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379FD88E" w14:textId="0A438892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5BDAF95E" w14:textId="7A9D6B0E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0420E51C" w14:textId="7D0221BC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55D51CD6" w14:textId="6BC01B2D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3DF7A98" w14:textId="6F6EECC3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0D7DE2FD" w14:textId="3179B7FD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2594219B" w14:textId="3ED9EFBB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9CEAA28" w14:textId="1862967A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193386E9" w14:textId="68CB6226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5D812CE9" w14:textId="3FA4D012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30CF0BD2" w14:textId="1205437F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6EFB0832" w14:textId="2F7654AF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7B64EB79" w14:textId="69AA85E1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DDEEB91" w14:textId="7C0009EA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A10880A" w14:textId="1BBF668B" w:rsidR="007332A1" w:rsidRPr="007332A1" w:rsidRDefault="007332A1" w:rsidP="007332A1">
      <w:pPr>
        <w:rPr>
          <w:rFonts w:ascii="Arial" w:eastAsia="Calibri" w:hAnsi="Arial" w:cs="Arial"/>
        </w:rPr>
      </w:pPr>
      <w:r>
        <w:rPr>
          <w:rFonts w:cs="Arial"/>
        </w:rPr>
        <w:br w:type="page"/>
      </w:r>
    </w:p>
    <w:p w14:paraId="44A94972" w14:textId="5F9D0822" w:rsidR="007332A1" w:rsidRDefault="007332A1" w:rsidP="007332A1">
      <w:pPr>
        <w:jc w:val="center"/>
      </w:pPr>
      <w:r w:rsidRPr="00923E5A">
        <w:rPr>
          <w:rFonts w:ascii="Times New Roman"/>
          <w:noProof/>
        </w:rPr>
        <w:lastRenderedPageBreak/>
        <w:drawing>
          <wp:inline distT="0" distB="0" distL="0" distR="0" wp14:anchorId="05D60A3D" wp14:editId="7F536926">
            <wp:extent cx="978712" cy="110490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49" cy="110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3809E" w14:textId="77777777" w:rsidR="007332A1" w:rsidRDefault="007332A1" w:rsidP="007332A1">
      <w:pPr>
        <w:jc w:val="center"/>
      </w:pPr>
    </w:p>
    <w:p w14:paraId="4319FDF2" w14:textId="77777777" w:rsidR="007332A1" w:rsidRDefault="007332A1" w:rsidP="007332A1">
      <w:pPr>
        <w:jc w:val="center"/>
      </w:pPr>
      <w:r>
        <w:t>KIPPAX PARISH COUNCIL CO-OPTION APPLICATION FORM</w:t>
      </w:r>
    </w:p>
    <w:p w14:paraId="573010DE" w14:textId="77777777" w:rsidR="007332A1" w:rsidRDefault="007332A1" w:rsidP="007332A1">
      <w:pPr>
        <w:jc w:val="center"/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6611"/>
      </w:tblGrid>
      <w:tr w:rsidR="007332A1" w14:paraId="70B30C13" w14:textId="77777777" w:rsidTr="00B85176">
        <w:tc>
          <w:tcPr>
            <w:tcW w:w="2836" w:type="dxa"/>
          </w:tcPr>
          <w:p w14:paraId="6A03FA53" w14:textId="77777777" w:rsidR="007332A1" w:rsidRDefault="007332A1" w:rsidP="00B85176">
            <w:r>
              <w:t>FULL NAME:</w:t>
            </w:r>
          </w:p>
        </w:tc>
        <w:tc>
          <w:tcPr>
            <w:tcW w:w="6611" w:type="dxa"/>
          </w:tcPr>
          <w:p w14:paraId="35A72EA6" w14:textId="77777777" w:rsidR="007332A1" w:rsidRDefault="007332A1" w:rsidP="00B85176"/>
          <w:p w14:paraId="69B570BE" w14:textId="77777777" w:rsidR="007332A1" w:rsidRDefault="007332A1" w:rsidP="00B85176"/>
        </w:tc>
      </w:tr>
      <w:tr w:rsidR="007332A1" w14:paraId="31BD5ABB" w14:textId="77777777" w:rsidTr="00B85176">
        <w:trPr>
          <w:trHeight w:val="427"/>
        </w:trPr>
        <w:tc>
          <w:tcPr>
            <w:tcW w:w="2836" w:type="dxa"/>
          </w:tcPr>
          <w:p w14:paraId="1FE33A0D" w14:textId="77777777" w:rsidR="007332A1" w:rsidRDefault="007332A1" w:rsidP="00B85176">
            <w:r>
              <w:t>DATE OF BIRTH:</w:t>
            </w:r>
          </w:p>
        </w:tc>
        <w:tc>
          <w:tcPr>
            <w:tcW w:w="6611" w:type="dxa"/>
          </w:tcPr>
          <w:p w14:paraId="6B36D604" w14:textId="77777777" w:rsidR="007332A1" w:rsidRDefault="007332A1" w:rsidP="00B85176"/>
        </w:tc>
      </w:tr>
      <w:tr w:rsidR="007332A1" w14:paraId="02EFF4FD" w14:textId="77777777" w:rsidTr="00B85176">
        <w:tc>
          <w:tcPr>
            <w:tcW w:w="2836" w:type="dxa"/>
          </w:tcPr>
          <w:p w14:paraId="484E7467" w14:textId="77777777" w:rsidR="007332A1" w:rsidRDefault="007332A1" w:rsidP="00B85176">
            <w:r>
              <w:t>ADDRESS:</w:t>
            </w:r>
          </w:p>
          <w:p w14:paraId="04D45D4D" w14:textId="77777777" w:rsidR="007332A1" w:rsidRDefault="007332A1" w:rsidP="00B85176">
            <w:r>
              <w:t>(Please provide home address if it is within three miles of the parish or principal place of work in the parish)</w:t>
            </w:r>
          </w:p>
        </w:tc>
        <w:tc>
          <w:tcPr>
            <w:tcW w:w="6611" w:type="dxa"/>
          </w:tcPr>
          <w:p w14:paraId="620C0A31" w14:textId="77777777" w:rsidR="007332A1" w:rsidRDefault="007332A1" w:rsidP="00B85176">
            <w:pPr>
              <w:pStyle w:val="PlainText"/>
            </w:pPr>
          </w:p>
        </w:tc>
      </w:tr>
      <w:tr w:rsidR="007332A1" w14:paraId="1E07FF0A" w14:textId="77777777" w:rsidTr="00B85176">
        <w:tc>
          <w:tcPr>
            <w:tcW w:w="2836" w:type="dxa"/>
          </w:tcPr>
          <w:p w14:paraId="4A9632B3" w14:textId="77777777" w:rsidR="007332A1" w:rsidRDefault="007332A1" w:rsidP="00B85176">
            <w:r>
              <w:t>How long have you lived in the parish?</w:t>
            </w:r>
          </w:p>
        </w:tc>
        <w:tc>
          <w:tcPr>
            <w:tcW w:w="6611" w:type="dxa"/>
          </w:tcPr>
          <w:p w14:paraId="7F23DDFC" w14:textId="77777777" w:rsidR="007332A1" w:rsidRDefault="007332A1" w:rsidP="00B85176"/>
        </w:tc>
      </w:tr>
      <w:tr w:rsidR="007332A1" w14:paraId="5CFE263E" w14:textId="77777777" w:rsidTr="00B85176">
        <w:tc>
          <w:tcPr>
            <w:tcW w:w="2836" w:type="dxa"/>
          </w:tcPr>
          <w:p w14:paraId="33CFEB17" w14:textId="77777777" w:rsidR="007332A1" w:rsidRDefault="007332A1" w:rsidP="00B85176">
            <w:r>
              <w:t xml:space="preserve">Have you been </w:t>
            </w:r>
            <w:r w:rsidRPr="00D14E5B">
              <w:rPr>
                <w:lang w:eastAsia="en-GB"/>
              </w:rPr>
              <w:t>disqualified from being a councillor by virtue of section 80 of the Local Government Act 1972.</w:t>
            </w:r>
          </w:p>
        </w:tc>
        <w:tc>
          <w:tcPr>
            <w:tcW w:w="6611" w:type="dxa"/>
          </w:tcPr>
          <w:p w14:paraId="4A7A9DA2" w14:textId="77777777" w:rsidR="007332A1" w:rsidRDefault="007332A1" w:rsidP="00B85176">
            <w:r>
              <w:t>YES   /   NO</w:t>
            </w:r>
          </w:p>
        </w:tc>
      </w:tr>
      <w:tr w:rsidR="007332A1" w14:paraId="1E562577" w14:textId="77777777" w:rsidTr="007332A1">
        <w:trPr>
          <w:trHeight w:val="5795"/>
        </w:trPr>
        <w:tc>
          <w:tcPr>
            <w:tcW w:w="2836" w:type="dxa"/>
          </w:tcPr>
          <w:p w14:paraId="1D0E02ED" w14:textId="77777777" w:rsidR="007332A1" w:rsidRDefault="007332A1" w:rsidP="00B85176">
            <w:r>
              <w:t>Please provide some information on why you would like to become a councillor at Kippax Parish Council.</w:t>
            </w:r>
          </w:p>
          <w:p w14:paraId="3D92EEE0" w14:textId="77777777" w:rsidR="007332A1" w:rsidRDefault="007332A1" w:rsidP="00B85176"/>
          <w:p w14:paraId="48E2EABB" w14:textId="77777777" w:rsidR="007332A1" w:rsidRDefault="007332A1" w:rsidP="00B85176">
            <w:r>
              <w:t>(</w:t>
            </w:r>
            <w:proofErr w:type="spellStart"/>
            <w:r>
              <w:t>Eg.</w:t>
            </w:r>
            <w:proofErr w:type="spellEnd"/>
            <w:r>
              <w:t xml:space="preserve"> Information about yourself, your skillset, any changes or projects you’d like to deliver in the village, any other relevant information)</w:t>
            </w:r>
          </w:p>
          <w:p w14:paraId="4453DC3A" w14:textId="77777777" w:rsidR="007332A1" w:rsidRDefault="007332A1" w:rsidP="00B85176"/>
          <w:p w14:paraId="6034842C" w14:textId="77777777" w:rsidR="007332A1" w:rsidRDefault="007332A1" w:rsidP="00B85176"/>
        </w:tc>
        <w:tc>
          <w:tcPr>
            <w:tcW w:w="6611" w:type="dxa"/>
          </w:tcPr>
          <w:p w14:paraId="59BF636D" w14:textId="77777777" w:rsidR="007332A1" w:rsidRDefault="007332A1" w:rsidP="00B85176"/>
        </w:tc>
      </w:tr>
    </w:tbl>
    <w:p w14:paraId="5A2E7E1F" w14:textId="77777777" w:rsidR="007332A1" w:rsidRPr="00D14E5B" w:rsidRDefault="007332A1" w:rsidP="007332A1">
      <w:pPr>
        <w:pStyle w:val="PlainText"/>
        <w:rPr>
          <w:rFonts w:cs="Arial"/>
          <w:sz w:val="22"/>
          <w:szCs w:val="22"/>
        </w:rPr>
      </w:pPr>
    </w:p>
    <w:sectPr w:rsidR="007332A1" w:rsidRPr="00D14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5337"/>
    <w:multiLevelType w:val="hybridMultilevel"/>
    <w:tmpl w:val="3286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4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25"/>
    <w:rsid w:val="00041350"/>
    <w:rsid w:val="000E1026"/>
    <w:rsid w:val="00101086"/>
    <w:rsid w:val="001E3EDF"/>
    <w:rsid w:val="002D12B0"/>
    <w:rsid w:val="003C28CA"/>
    <w:rsid w:val="003E585B"/>
    <w:rsid w:val="004E2842"/>
    <w:rsid w:val="0053247C"/>
    <w:rsid w:val="005A322F"/>
    <w:rsid w:val="00725697"/>
    <w:rsid w:val="007332A1"/>
    <w:rsid w:val="00740E55"/>
    <w:rsid w:val="007E3260"/>
    <w:rsid w:val="00907125"/>
    <w:rsid w:val="009B1EB6"/>
    <w:rsid w:val="00A11FEF"/>
    <w:rsid w:val="00BC3199"/>
    <w:rsid w:val="00BC72A0"/>
    <w:rsid w:val="00C82295"/>
    <w:rsid w:val="00C8573D"/>
    <w:rsid w:val="00D1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49F8"/>
  <w15:chartTrackingRefBased/>
  <w15:docId w15:val="{178D8D99-E7C3-4BAD-B479-87D817D2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2A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C72A0"/>
    <w:pPr>
      <w:spacing w:after="0" w:line="240" w:lineRule="auto"/>
    </w:pPr>
    <w:rPr>
      <w:rFonts w:ascii="Arial" w:eastAsia="Calibri" w:hAnsi="Arial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2A0"/>
    <w:rPr>
      <w:rFonts w:ascii="Arial" w:eastAsia="Calibri" w:hAnsi="Arial" w:cs="Times New Roman"/>
      <w:sz w:val="24"/>
      <w:szCs w:val="21"/>
    </w:rPr>
  </w:style>
  <w:style w:type="table" w:styleId="TableGrid">
    <w:name w:val="Table Grid"/>
    <w:basedOn w:val="TableNormal"/>
    <w:uiPriority w:val="39"/>
    <w:rsid w:val="0073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8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DD92-FE3B-4252-AEF3-A18AEE4A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Moorcroft</dc:creator>
  <cp:keywords/>
  <dc:description/>
  <cp:lastModifiedBy> </cp:lastModifiedBy>
  <cp:revision>2</cp:revision>
  <dcterms:created xsi:type="dcterms:W3CDTF">2023-09-22T11:18:00Z</dcterms:created>
  <dcterms:modified xsi:type="dcterms:W3CDTF">2023-09-22T11:18:00Z</dcterms:modified>
</cp:coreProperties>
</file>